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73612" w14:textId="64523CE2" w:rsidR="00A473BE" w:rsidRDefault="00E10455" w:rsidP="00A473BE">
      <w:pPr>
        <w:spacing w:after="120"/>
        <w:rPr>
          <w:b/>
          <w:bCs/>
        </w:rPr>
      </w:pPr>
      <w:r w:rsidRPr="007E20BD">
        <w:rPr>
          <w:b/>
          <w:bCs/>
        </w:rPr>
        <w:t>Interpretacja priorytetów:</w:t>
      </w:r>
    </w:p>
    <w:p w14:paraId="0C922865" w14:textId="77777777" w:rsidR="009727C6" w:rsidRPr="007E20BD" w:rsidRDefault="009727C6" w:rsidP="00A473BE">
      <w:pPr>
        <w:spacing w:after="120"/>
        <w:rPr>
          <w:b/>
          <w:bCs/>
        </w:rPr>
      </w:pPr>
    </w:p>
    <w:p w14:paraId="66EF02B5" w14:textId="39D7DEEA" w:rsidR="00D509A9" w:rsidRPr="00D509A9" w:rsidRDefault="00E10455" w:rsidP="00D509A9">
      <w:pPr>
        <w:pStyle w:val="Akapitzlist"/>
        <w:numPr>
          <w:ilvl w:val="0"/>
          <w:numId w:val="2"/>
        </w:numPr>
        <w:ind w:left="357" w:hanging="357"/>
        <w:jc w:val="both"/>
        <w:rPr>
          <w:b/>
          <w:bCs/>
        </w:rPr>
      </w:pPr>
      <w:r w:rsidRPr="007E20BD">
        <w:rPr>
          <w:b/>
          <w:bCs/>
        </w:rPr>
        <w:t>Priorytet</w:t>
      </w:r>
      <w:r w:rsidR="00D509A9">
        <w:rPr>
          <w:b/>
          <w:bCs/>
        </w:rPr>
        <w:t xml:space="preserve"> nr </w:t>
      </w:r>
      <w:r w:rsidRPr="007E20BD">
        <w:rPr>
          <w:b/>
          <w:bCs/>
        </w:rPr>
        <w:t>1</w:t>
      </w:r>
      <w:r w:rsidR="00D509A9">
        <w:rPr>
          <w:b/>
          <w:bCs/>
        </w:rPr>
        <w:t>0</w:t>
      </w:r>
      <w:r w:rsidRPr="007E20BD">
        <w:rPr>
          <w:b/>
          <w:bCs/>
        </w:rPr>
        <w:t xml:space="preserve">  </w:t>
      </w:r>
      <w:r w:rsidR="00D509A9" w:rsidRPr="00D509A9">
        <w:rPr>
          <w:b/>
          <w:bCs/>
        </w:rPr>
        <w:t xml:space="preserve">Wsparcie </w:t>
      </w:r>
      <w:r w:rsidR="00E24097">
        <w:rPr>
          <w:b/>
          <w:bCs/>
        </w:rPr>
        <w:t xml:space="preserve">kształcenia ustawicznego </w:t>
      </w:r>
      <w:r w:rsidR="00D509A9" w:rsidRPr="00D509A9">
        <w:rPr>
          <w:b/>
          <w:bCs/>
        </w:rPr>
        <w:t xml:space="preserve">osób po 50 roku życia. </w:t>
      </w:r>
    </w:p>
    <w:p w14:paraId="1AC7FDA8" w14:textId="5143F9BC" w:rsidR="00D509A9" w:rsidRPr="00D509A9" w:rsidRDefault="00D509A9" w:rsidP="00D509A9">
      <w:pPr>
        <w:jc w:val="both"/>
      </w:pPr>
      <w:r w:rsidRPr="00D509A9">
        <w:t>W ramach priorytetu mogą być sfinansowane koszty kształcenia ustawicznego osób wyłącznie w wieku powyżej 50. roku życia (zarówno pracodawców jak i pracowników). Decyduje wiek osoby, która skorzysta z wybranej formy kształcenia ustawicznego, w momencie składania przez pracodawcę wniosku.</w:t>
      </w:r>
    </w:p>
    <w:p w14:paraId="7579BD45" w14:textId="42C4DD0B" w:rsidR="00D509A9" w:rsidRDefault="00D509A9" w:rsidP="00D509A9">
      <w:pPr>
        <w:jc w:val="both"/>
        <w:rPr>
          <w:u w:val="single"/>
        </w:rPr>
      </w:pPr>
      <w:r w:rsidRPr="00D167F5">
        <w:rPr>
          <w:u w:val="single"/>
        </w:rPr>
        <w:t>W przypadku ubiegania się o środki w ramach ww. Priorytetu wymagane jest wypełnienie Załącznika nr 7 do wniosku- Oświadczenie Pracodawcy o spełnieniu</w:t>
      </w:r>
      <w:r w:rsidRPr="00D167F5">
        <w:rPr>
          <w:u w:val="single"/>
        </w:rPr>
        <w:t xml:space="preserve"> priorytetu nr 10.</w:t>
      </w:r>
    </w:p>
    <w:p w14:paraId="2CF65AC5" w14:textId="77777777" w:rsidR="00A473BE" w:rsidRPr="00D167F5" w:rsidRDefault="00A473BE" w:rsidP="00D509A9">
      <w:pPr>
        <w:jc w:val="both"/>
        <w:rPr>
          <w:u w:val="single"/>
        </w:rPr>
      </w:pPr>
    </w:p>
    <w:p w14:paraId="5CDB4F9D" w14:textId="487DAD63" w:rsidR="00D509A9" w:rsidRDefault="00D509A9" w:rsidP="00D509A9">
      <w:pPr>
        <w:pStyle w:val="Akapitzlist"/>
        <w:numPr>
          <w:ilvl w:val="0"/>
          <w:numId w:val="2"/>
        </w:numPr>
        <w:ind w:left="360"/>
        <w:rPr>
          <w:b/>
          <w:bCs/>
        </w:rPr>
      </w:pPr>
      <w:r w:rsidRPr="00D509A9">
        <w:rPr>
          <w:b/>
          <w:bCs/>
        </w:rPr>
        <w:t>Priorytet nr 1</w:t>
      </w:r>
      <w:r w:rsidRPr="00D509A9">
        <w:rPr>
          <w:b/>
          <w:bCs/>
        </w:rPr>
        <w:t xml:space="preserve">1 </w:t>
      </w:r>
      <w:r w:rsidRPr="00D509A9">
        <w:rPr>
          <w:b/>
          <w:bCs/>
        </w:rPr>
        <w:t xml:space="preserve">Wsparcie rozwoju umiejętności i kwalifikacji osób z orzeczonym stopniem   niepełnosprawności. </w:t>
      </w:r>
    </w:p>
    <w:p w14:paraId="20261052" w14:textId="2791898A" w:rsidR="00D509A9" w:rsidRDefault="00D509A9" w:rsidP="00D509A9">
      <w:r w:rsidRPr="00D509A9">
        <w:t>Pracodawca, który chce spełnić wymagania priorytetu powinien udowodnić posiadanie przez kandydata na szkolenie orzeczenia o niepełnosprawności.</w:t>
      </w:r>
    </w:p>
    <w:p w14:paraId="0A3B2193" w14:textId="1560D487" w:rsidR="00D509A9" w:rsidRDefault="00D509A9" w:rsidP="00D509A9">
      <w:pPr>
        <w:rPr>
          <w:u w:val="single"/>
        </w:rPr>
      </w:pPr>
      <w:r w:rsidRPr="00D167F5">
        <w:rPr>
          <w:u w:val="single"/>
        </w:rPr>
        <w:t xml:space="preserve">W przypadku ubiegania się o środki w ramach ww. Priorytetu wymagane jest wypełnienie Załącznika nr </w:t>
      </w:r>
      <w:r w:rsidRPr="00D167F5">
        <w:rPr>
          <w:u w:val="single"/>
        </w:rPr>
        <w:t>8</w:t>
      </w:r>
      <w:r w:rsidRPr="00D167F5">
        <w:rPr>
          <w:u w:val="single"/>
        </w:rPr>
        <w:t xml:space="preserve"> do wniosku- Oświadczenie Pracodawcy o spełnieniu priorytet</w:t>
      </w:r>
      <w:r w:rsidRPr="00D167F5">
        <w:rPr>
          <w:u w:val="single"/>
        </w:rPr>
        <w:t>u</w:t>
      </w:r>
      <w:r w:rsidRPr="00D167F5">
        <w:rPr>
          <w:u w:val="single"/>
        </w:rPr>
        <w:t xml:space="preserve"> nr 1</w:t>
      </w:r>
      <w:r w:rsidRPr="00D167F5">
        <w:rPr>
          <w:u w:val="single"/>
        </w:rPr>
        <w:t>1</w:t>
      </w:r>
      <w:r w:rsidRPr="00D167F5">
        <w:rPr>
          <w:u w:val="single"/>
        </w:rPr>
        <w:t>.</w:t>
      </w:r>
    </w:p>
    <w:p w14:paraId="16DE5B71" w14:textId="77777777" w:rsidR="00A473BE" w:rsidRPr="00D167F5" w:rsidRDefault="00A473BE" w:rsidP="00D509A9">
      <w:pPr>
        <w:rPr>
          <w:u w:val="single"/>
        </w:rPr>
      </w:pPr>
    </w:p>
    <w:p w14:paraId="350CA3FB" w14:textId="77777777" w:rsidR="00D509A9" w:rsidRDefault="00D509A9" w:rsidP="00D509A9">
      <w:pPr>
        <w:pStyle w:val="Akapitzlist"/>
        <w:numPr>
          <w:ilvl w:val="0"/>
          <w:numId w:val="2"/>
        </w:numPr>
        <w:ind w:left="360"/>
        <w:rPr>
          <w:b/>
          <w:bCs/>
        </w:rPr>
      </w:pPr>
      <w:r w:rsidRPr="00D509A9">
        <w:rPr>
          <w:b/>
          <w:bCs/>
        </w:rPr>
        <w:t>Priorytet nr 1</w:t>
      </w:r>
      <w:r w:rsidRPr="00D509A9">
        <w:rPr>
          <w:b/>
          <w:bCs/>
        </w:rPr>
        <w:t xml:space="preserve">2 </w:t>
      </w:r>
      <w:r w:rsidRPr="00D509A9">
        <w:rPr>
          <w:b/>
          <w:bCs/>
        </w:rPr>
        <w:t>Wsparcie rozwoju umiejętności i kwalifikacji osób z niskim wykształceniem.</w:t>
      </w:r>
    </w:p>
    <w:p w14:paraId="33AE6C55" w14:textId="3A7542A9" w:rsidR="00D509A9" w:rsidRPr="00D509A9" w:rsidRDefault="00D509A9" w:rsidP="00D509A9">
      <w:r w:rsidRPr="00D509A9">
        <w:t>Ze wsparcia w ramach tego priorytetu mogą skorzystać osoby, które nie mają świadectwa dojrzałości, w tym nie ukończyły szkoły na jakimkolwiek poziomie.</w:t>
      </w:r>
    </w:p>
    <w:p w14:paraId="6E151A31" w14:textId="3EC5F73D" w:rsidR="00D509A9" w:rsidRDefault="00D509A9" w:rsidP="00D509A9">
      <w:pPr>
        <w:rPr>
          <w:u w:val="single"/>
        </w:rPr>
      </w:pPr>
      <w:bookmarkStart w:id="0" w:name="_Hlk204759999"/>
      <w:r w:rsidRPr="00D167F5">
        <w:rPr>
          <w:u w:val="single"/>
        </w:rPr>
        <w:t xml:space="preserve">W przypadku ubiegania się o środki w ramach ww. Priorytetu wymagane jest wypełnienie Załącznika nr </w:t>
      </w:r>
      <w:r w:rsidRPr="00D167F5">
        <w:rPr>
          <w:u w:val="single"/>
        </w:rPr>
        <w:t>9</w:t>
      </w:r>
      <w:r w:rsidRPr="00D167F5">
        <w:rPr>
          <w:u w:val="single"/>
        </w:rPr>
        <w:t xml:space="preserve"> do wniosku- Oświadczenie Pracodawcy o spełnieniu priorytet</w:t>
      </w:r>
      <w:r w:rsidRPr="00D167F5">
        <w:rPr>
          <w:u w:val="single"/>
        </w:rPr>
        <w:t>u</w:t>
      </w:r>
      <w:r w:rsidRPr="00D167F5">
        <w:rPr>
          <w:u w:val="single"/>
        </w:rPr>
        <w:t xml:space="preserve"> nr 1</w:t>
      </w:r>
      <w:r w:rsidRPr="00D167F5">
        <w:rPr>
          <w:u w:val="single"/>
        </w:rPr>
        <w:t>2</w:t>
      </w:r>
      <w:r w:rsidRPr="00D167F5">
        <w:rPr>
          <w:u w:val="single"/>
        </w:rPr>
        <w:t>.</w:t>
      </w:r>
      <w:bookmarkEnd w:id="0"/>
    </w:p>
    <w:p w14:paraId="5C7EFEAF" w14:textId="77777777" w:rsidR="00A473BE" w:rsidRPr="00D167F5" w:rsidRDefault="00A473BE" w:rsidP="00D509A9">
      <w:pPr>
        <w:rPr>
          <w:u w:val="single"/>
        </w:rPr>
      </w:pPr>
    </w:p>
    <w:p w14:paraId="4CC8DD3A" w14:textId="444D26F3" w:rsidR="00D509A9" w:rsidRPr="00D167F5" w:rsidRDefault="00D509A9" w:rsidP="00D167F5">
      <w:pPr>
        <w:pStyle w:val="Akapitzlist"/>
        <w:numPr>
          <w:ilvl w:val="0"/>
          <w:numId w:val="2"/>
        </w:numPr>
        <w:ind w:left="360"/>
        <w:rPr>
          <w:b/>
          <w:bCs/>
        </w:rPr>
      </w:pPr>
      <w:r w:rsidRPr="00D509A9">
        <w:rPr>
          <w:b/>
          <w:bCs/>
        </w:rPr>
        <w:t xml:space="preserve">Priorytet nr 13 </w:t>
      </w:r>
      <w:r w:rsidRPr="00D509A9">
        <w:rPr>
          <w:b/>
          <w:bCs/>
        </w:rPr>
        <w:t>Wsparcie rozwoju umiejętności i kwalifikacji w obszarach/branżach, które powiatowe urzędy pracy określą na podstawie wybranych przez siebie dokumentów strategicznych, analiz czy planów rozwoju jako istotne dla danego powiatu czy województwa</w:t>
      </w:r>
      <w:r>
        <w:t>.</w:t>
      </w:r>
    </w:p>
    <w:p w14:paraId="5A68E3DB" w14:textId="0FAA0AAF" w:rsidR="009727C6" w:rsidRDefault="009727C6" w:rsidP="009727C6">
      <w:pPr>
        <w:spacing w:after="0"/>
        <w:jc w:val="both"/>
      </w:pPr>
      <w:r>
        <w:t xml:space="preserve">W oparciu o </w:t>
      </w:r>
      <w:r w:rsidR="009C251C" w:rsidRPr="009C251C">
        <w:t>Strategi</w:t>
      </w:r>
      <w:r>
        <w:t>ę</w:t>
      </w:r>
      <w:r w:rsidR="009C251C" w:rsidRPr="009C251C">
        <w:t xml:space="preserve"> Rozwoju Województwa Świętokrzyskiego 2030+</w:t>
      </w:r>
      <w:r>
        <w:t xml:space="preserve"> przyjęto, że w ramach tego priorytetu wsparcie mogą otrzymać pracodawcy i ich pracownicy działający w  n/w obszarach lub branżach:</w:t>
      </w:r>
    </w:p>
    <w:p w14:paraId="7B794740" w14:textId="5F346AA6" w:rsidR="00E305E7" w:rsidRDefault="00E305E7" w:rsidP="009727C6">
      <w:pPr>
        <w:spacing w:after="0"/>
        <w:jc w:val="both"/>
      </w:pPr>
      <w:bookmarkStart w:id="1" w:name="_Hlk204761723"/>
      <w:r>
        <w:t>- wykorzystanie odnawialnych źródeł energii w gospodarce, sferze publicznej i mieszkalnictwie</w:t>
      </w:r>
    </w:p>
    <w:p w14:paraId="76AF52B7" w14:textId="77777777" w:rsidR="00E305E7" w:rsidRDefault="00E305E7" w:rsidP="009727C6">
      <w:pPr>
        <w:spacing w:after="0"/>
        <w:jc w:val="both"/>
      </w:pPr>
      <w:r>
        <w:t>- rozwój ośrodków wsparcia dziennego</w:t>
      </w:r>
    </w:p>
    <w:p w14:paraId="083719B3" w14:textId="3F05290C" w:rsidR="00E305E7" w:rsidRDefault="00E305E7" w:rsidP="009727C6">
      <w:pPr>
        <w:spacing w:after="0"/>
        <w:jc w:val="both"/>
      </w:pPr>
      <w:r>
        <w:t xml:space="preserve">- promowanie sportu, rekreacji i aktywnego trybu </w:t>
      </w:r>
      <w:bookmarkEnd w:id="1"/>
      <w:r>
        <w:t>życia</w:t>
      </w:r>
    </w:p>
    <w:p w14:paraId="2A6731A5" w14:textId="53E84B33" w:rsidR="00A473BE" w:rsidRDefault="00A473BE" w:rsidP="009727C6">
      <w:pPr>
        <w:spacing w:after="0"/>
        <w:jc w:val="both"/>
      </w:pPr>
      <w:r>
        <w:t>- działalność kulturalna</w:t>
      </w:r>
    </w:p>
    <w:p w14:paraId="1E5854BD" w14:textId="40821257" w:rsidR="009727C6" w:rsidRDefault="009727C6" w:rsidP="009727C6">
      <w:pPr>
        <w:spacing w:after="0"/>
        <w:jc w:val="both"/>
      </w:pPr>
      <w:r>
        <w:t xml:space="preserve">a planowane kształcenie ustawiczne wpłynie na wzrost jakości lub rozszerzenie oferty w powyższych obszarach lub branżach. </w:t>
      </w:r>
    </w:p>
    <w:p w14:paraId="7451251B" w14:textId="77777777" w:rsidR="00A473BE" w:rsidRPr="00E24097" w:rsidRDefault="00A473BE" w:rsidP="00A473BE">
      <w:pPr>
        <w:spacing w:after="0"/>
        <w:jc w:val="both"/>
      </w:pPr>
    </w:p>
    <w:p w14:paraId="5CA62523" w14:textId="7D0F0669" w:rsidR="00E24097" w:rsidRPr="00A473BE" w:rsidRDefault="00D167F5" w:rsidP="00E24097">
      <w:pPr>
        <w:jc w:val="both"/>
      </w:pPr>
      <w:r w:rsidRPr="00D167F5">
        <w:t xml:space="preserve">Warunkiem dostępu do niniejszego priorytetu jest posiadanie jako przeważającego (według stanu na </w:t>
      </w:r>
      <w:r w:rsidR="00A473BE">
        <w:t xml:space="preserve">            </w:t>
      </w:r>
      <w:r w:rsidRPr="00D167F5">
        <w:t xml:space="preserve">1 stycznia 2025r.) odpowiedniego kodu PKD oraz zawarte we wniosku o dofinansowanie wiarygodne uzasadnienie konieczności nabycia nowych </w:t>
      </w:r>
      <w:r w:rsidR="00A473BE">
        <w:t>kwalifikacji/</w:t>
      </w:r>
      <w:r w:rsidRPr="00D167F5">
        <w:t>umiejętności</w:t>
      </w:r>
      <w:r w:rsidR="00A473BE">
        <w:t>. O tym, czy dany wniosek wpisuje się w niniejszy priorytet, decydować będzie indywidualnie Urząd.</w:t>
      </w:r>
    </w:p>
    <w:sectPr w:rsidR="00E24097" w:rsidRPr="00A473BE" w:rsidSect="009727C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17891"/>
    <w:multiLevelType w:val="hybridMultilevel"/>
    <w:tmpl w:val="916C7914"/>
    <w:lvl w:ilvl="0" w:tplc="574210C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7796CDD"/>
    <w:multiLevelType w:val="hybridMultilevel"/>
    <w:tmpl w:val="6D50F4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3532A"/>
    <w:multiLevelType w:val="hybridMultilevel"/>
    <w:tmpl w:val="4DBC8D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80F47"/>
    <w:multiLevelType w:val="hybridMultilevel"/>
    <w:tmpl w:val="EAC8BE44"/>
    <w:lvl w:ilvl="0" w:tplc="B72828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4B21C07"/>
    <w:multiLevelType w:val="hybridMultilevel"/>
    <w:tmpl w:val="54D28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765055">
    <w:abstractNumId w:val="2"/>
  </w:num>
  <w:num w:numId="2" w16cid:durableId="604927913">
    <w:abstractNumId w:val="4"/>
  </w:num>
  <w:num w:numId="3" w16cid:durableId="919682818">
    <w:abstractNumId w:val="1"/>
  </w:num>
  <w:num w:numId="4" w16cid:durableId="1302466563">
    <w:abstractNumId w:val="0"/>
  </w:num>
  <w:num w:numId="5" w16cid:durableId="475307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0455"/>
    <w:rsid w:val="001D2CD5"/>
    <w:rsid w:val="00230D94"/>
    <w:rsid w:val="002A6582"/>
    <w:rsid w:val="00384D1E"/>
    <w:rsid w:val="003B2C35"/>
    <w:rsid w:val="003F0D2A"/>
    <w:rsid w:val="005432C2"/>
    <w:rsid w:val="00637E53"/>
    <w:rsid w:val="006A1FA7"/>
    <w:rsid w:val="007E20BD"/>
    <w:rsid w:val="009120C6"/>
    <w:rsid w:val="00916703"/>
    <w:rsid w:val="009727C6"/>
    <w:rsid w:val="009C251C"/>
    <w:rsid w:val="00A254A0"/>
    <w:rsid w:val="00A473BE"/>
    <w:rsid w:val="00A86278"/>
    <w:rsid w:val="00C211AC"/>
    <w:rsid w:val="00C746E5"/>
    <w:rsid w:val="00CD61C4"/>
    <w:rsid w:val="00D167F5"/>
    <w:rsid w:val="00D509A9"/>
    <w:rsid w:val="00E10400"/>
    <w:rsid w:val="00E10455"/>
    <w:rsid w:val="00E24097"/>
    <w:rsid w:val="00E305E7"/>
    <w:rsid w:val="00E75B8F"/>
    <w:rsid w:val="00E925B9"/>
    <w:rsid w:val="00F2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83041"/>
  <w15:docId w15:val="{BEFBFFCE-60BE-420F-B560-403478EE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104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04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04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04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04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04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04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04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04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04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04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04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045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045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04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04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04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04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04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0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04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04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04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04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04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045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04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045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045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10455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9C251C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9C251C"/>
    <w:rPr>
      <w:rFonts w:ascii="Times New Roman" w:eastAsia="Lucida Sans Unicode" w:hAnsi="Times New Roman" w:cs="Times New Roman"/>
      <w:kern w:val="1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364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Włusek</dc:creator>
  <cp:keywords/>
  <dc:description/>
  <cp:lastModifiedBy>Patrycja Włusek</cp:lastModifiedBy>
  <cp:revision>6</cp:revision>
  <dcterms:created xsi:type="dcterms:W3CDTF">2025-02-17T09:10:00Z</dcterms:created>
  <dcterms:modified xsi:type="dcterms:W3CDTF">2025-07-30T12:10:00Z</dcterms:modified>
</cp:coreProperties>
</file>