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C6" w:rsidRDefault="00D957C6" w:rsidP="00D957C6">
      <w:pPr>
        <w:jc w:val="center"/>
        <w:rPr>
          <w:rFonts w:ascii="Arial Narrow" w:hAnsi="Arial Narrow"/>
          <w:b/>
          <w:sz w:val="18"/>
          <w:szCs w:val="18"/>
        </w:rPr>
      </w:pPr>
      <w:r>
        <w:rPr>
          <w:noProof/>
          <w:lang w:eastAsia="pl-PL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4396105</wp:posOffset>
            </wp:positionH>
            <wp:positionV relativeFrom="paragraph">
              <wp:posOffset>-204470</wp:posOffset>
            </wp:positionV>
            <wp:extent cx="2054225" cy="800100"/>
            <wp:effectExtent l="19050" t="0" r="317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57785</wp:posOffset>
            </wp:positionV>
            <wp:extent cx="1487170" cy="606425"/>
            <wp:effectExtent l="1905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sz w:val="18"/>
          <w:szCs w:val="18"/>
        </w:rPr>
        <w:t xml:space="preserve">                                                             </w:t>
      </w:r>
    </w:p>
    <w:p w:rsidR="00D957C6" w:rsidRDefault="00D957C6" w:rsidP="00D957C6">
      <w:pPr>
        <w:jc w:val="center"/>
        <w:rPr>
          <w:rFonts w:ascii="Arial Narrow" w:hAnsi="Arial Narrow"/>
          <w:b/>
          <w:sz w:val="18"/>
          <w:szCs w:val="18"/>
        </w:rPr>
      </w:pPr>
    </w:p>
    <w:p w:rsidR="00D957C6" w:rsidRDefault="00D957C6" w:rsidP="00D957C6">
      <w:pP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                                               Program Operacyjny Kapitał Ludzki</w:t>
      </w:r>
    </w:p>
    <w:p w:rsidR="00D957C6" w:rsidRDefault="00D957C6" w:rsidP="00D957C6">
      <w:pP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    Priorytet VI  Działanie 6.1. </w:t>
      </w:r>
      <w:proofErr w:type="spellStart"/>
      <w:r>
        <w:rPr>
          <w:rFonts w:ascii="Arial Narrow" w:hAnsi="Arial Narrow"/>
          <w:b/>
          <w:sz w:val="18"/>
          <w:szCs w:val="18"/>
        </w:rPr>
        <w:t>Poddziałanie</w:t>
      </w:r>
      <w:proofErr w:type="spellEnd"/>
      <w:r>
        <w:rPr>
          <w:rFonts w:ascii="Arial Narrow" w:hAnsi="Arial Narrow"/>
          <w:b/>
          <w:sz w:val="18"/>
          <w:szCs w:val="18"/>
        </w:rPr>
        <w:t xml:space="preserve"> 6.1.3</w:t>
      </w:r>
    </w:p>
    <w:p w:rsidR="00D957C6" w:rsidRDefault="00D957C6" w:rsidP="00D957C6">
      <w:pP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   Poprawa zdolności do zatrudnienia oraz podnoszenie poziomu</w:t>
      </w:r>
    </w:p>
    <w:p w:rsidR="00D957C6" w:rsidRDefault="00D957C6" w:rsidP="00D957C6">
      <w:pP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aktywności zawodowej osób bezrobotnych</w:t>
      </w:r>
    </w:p>
    <w:p w:rsidR="00D957C6" w:rsidRDefault="00D957C6" w:rsidP="00D957C6">
      <w:pPr>
        <w:spacing w:after="0" w:line="240" w:lineRule="auto"/>
        <w:jc w:val="center"/>
        <w:rPr>
          <w:rFonts w:ascii="Arial Narrow" w:hAnsi="Arial Narrow"/>
          <w:b/>
          <w:sz w:val="4"/>
          <w:szCs w:val="4"/>
        </w:rPr>
      </w:pPr>
    </w:p>
    <w:p w:rsidR="00D957C6" w:rsidRDefault="00D957C6" w:rsidP="00D957C6">
      <w:pPr>
        <w:spacing w:after="0" w:line="240" w:lineRule="auto"/>
        <w:jc w:val="center"/>
        <w:rPr>
          <w:rFonts w:ascii="Arial Narrow" w:hAnsi="Arial Narrow"/>
          <w:b/>
          <w:i/>
          <w:color w:val="0000FF"/>
          <w:sz w:val="18"/>
          <w:szCs w:val="18"/>
        </w:rPr>
      </w:pPr>
      <w:r>
        <w:rPr>
          <w:rFonts w:ascii="Arial Narrow" w:hAnsi="Arial Narrow"/>
          <w:b/>
          <w:i/>
          <w:color w:val="0000FF"/>
          <w:sz w:val="18"/>
          <w:szCs w:val="18"/>
        </w:rPr>
        <w:t xml:space="preserve">       Projekt współfinansowany ze środków Unii Europejskiej</w:t>
      </w:r>
    </w:p>
    <w:p w:rsidR="00D957C6" w:rsidRDefault="00D957C6" w:rsidP="00D957C6">
      <w:pPr>
        <w:spacing w:after="0" w:line="240" w:lineRule="auto"/>
        <w:jc w:val="center"/>
        <w:rPr>
          <w:rFonts w:ascii="Arial Narrow" w:hAnsi="Arial Narrow"/>
          <w:b/>
          <w:i/>
          <w:color w:val="0000FF"/>
          <w:sz w:val="18"/>
          <w:szCs w:val="18"/>
        </w:rPr>
      </w:pPr>
      <w:r>
        <w:rPr>
          <w:rFonts w:ascii="Arial Narrow" w:hAnsi="Arial Narrow"/>
          <w:b/>
          <w:i/>
          <w:color w:val="0000FF"/>
          <w:sz w:val="18"/>
          <w:szCs w:val="18"/>
        </w:rPr>
        <w:t xml:space="preserve">     w ramach Europejskiego Funduszu Społecznego</w:t>
      </w:r>
    </w:p>
    <w:p w:rsidR="00D957C6" w:rsidRDefault="00D957C6" w:rsidP="00D957C6">
      <w:pPr>
        <w:spacing w:after="0" w:line="240" w:lineRule="auto"/>
        <w:jc w:val="center"/>
        <w:rPr>
          <w:rFonts w:ascii="Arial Narrow" w:hAnsi="Arial Narrow"/>
          <w:b/>
          <w:i/>
          <w:color w:val="000000"/>
          <w:sz w:val="18"/>
          <w:szCs w:val="18"/>
        </w:rPr>
      </w:pPr>
      <w:r>
        <w:rPr>
          <w:rFonts w:ascii="Arial Narrow" w:hAnsi="Arial Narrow"/>
          <w:b/>
          <w:i/>
          <w:color w:val="000000"/>
          <w:sz w:val="18"/>
          <w:szCs w:val="18"/>
        </w:rPr>
        <w:t xml:space="preserve"> realizowany przez PUP Sochaczew pt.</w:t>
      </w:r>
    </w:p>
    <w:p w:rsidR="00D957C6" w:rsidRDefault="00D957C6" w:rsidP="00D957C6">
      <w:pPr>
        <w:spacing w:after="0" w:line="240" w:lineRule="auto"/>
        <w:jc w:val="center"/>
        <w:rPr>
          <w:rFonts w:ascii="Arial Narrow" w:hAnsi="Arial Narrow"/>
          <w:b/>
          <w:i/>
          <w:color w:val="000000"/>
          <w:sz w:val="18"/>
          <w:szCs w:val="18"/>
        </w:rPr>
      </w:pPr>
      <w:r>
        <w:rPr>
          <w:rFonts w:ascii="Arial Narrow" w:hAnsi="Arial Narrow"/>
          <w:b/>
          <w:i/>
          <w:color w:val="000000"/>
          <w:sz w:val="18"/>
          <w:szCs w:val="18"/>
        </w:rPr>
        <w:t>„Dziś osoba bezrobotna, a jutro.... człowiek sukcesu zawodowego”</w:t>
      </w:r>
    </w:p>
    <w:p w:rsidR="00C7427F" w:rsidRDefault="00C7427F" w:rsidP="00D957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:rsidR="00C7427F" w:rsidRPr="00C7427F" w:rsidRDefault="00C7427F" w:rsidP="00C742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C742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Informacja o realizowanym w roku 2008 r. projekcie współfinansowanym ze środków EFS.</w:t>
      </w:r>
    </w:p>
    <w:p w:rsidR="00C7427F" w:rsidRPr="00C7427F" w:rsidRDefault="00C7427F" w:rsidP="00C7427F">
      <w:pPr>
        <w:spacing w:after="0" w:line="240" w:lineRule="auto"/>
        <w:rPr>
          <w:rFonts w:ascii="Times New Roman" w:eastAsia="Times New Roman" w:hAnsi="Times New Roman" w:cs="Times New Roman"/>
          <w:color w:val="AAAAAA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155"/>
        <w:gridCol w:w="81"/>
      </w:tblGrid>
      <w:tr w:rsidR="00C7427F" w:rsidRPr="00C7427F" w:rsidTr="00C742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427F" w:rsidRPr="00C7427F" w:rsidRDefault="00C7427F" w:rsidP="00C7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5" w:type="dxa"/>
            <w:vAlign w:val="center"/>
            <w:hideMark/>
          </w:tcPr>
          <w:p w:rsidR="00C7427F" w:rsidRPr="00C7427F" w:rsidRDefault="00C7427F" w:rsidP="00C7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7427F" w:rsidRPr="00C7427F" w:rsidRDefault="00C7427F" w:rsidP="00C7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7427F" w:rsidRPr="00C7427F" w:rsidRDefault="00C7427F" w:rsidP="00C7427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29 kwietnia 2008 roku została podpisana umowa pomiędzy Wojewódzkim Urzędem Pracy, jako Instytucją Pośrednicząca II stopnia dla Działania 6.1 PO KL, a Powiatowym Urzędem Pracy w Sochaczewie na realizację projektu systemowego w ramach </w:t>
      </w:r>
      <w:proofErr w:type="spellStart"/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t>Poddziałania</w:t>
      </w:r>
      <w:proofErr w:type="spellEnd"/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6.1.3 Poprawa zdolności do zatrudnienia oraz podnoszenie aktywności zawodowej osób bezrobotnych Programu Operacyjnego Kapitał Ludzki. 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Zaplanowane działania w ramach złożonego przez nas wniosku i podpisana umowa mają na celu zapewnienie trwałego, zrównoważonego rozwoju, promocję zatrudnienia oraz łagodzenie skutków bezrobocia i aktywizację zawodową bezrobotnych zarejestrowanych w naszym Urzędzie.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Realizację Projektu pod nazwą „ Dziś osoba bezrobotna, a jutro.... człowiek sukcesu zawodowego „ rozpoczęliśmy od dnia 01.01.2008 r., ale do chwili podpisania umowy praca nad realizacją projektu skupiała się głównie na rekrutacji spośród osób bezrobotnych 280 osobowej grupy uczestników projektu. Zakończenie projektu zgodnie z umową zaplanowane zostało na dzień 31.12.2008 r. 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Całkowita wartość projektu wynosi 1 384 849,00 PLN, w tym: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1 177 121,65 PLN kwota dofinansowania (stanowiąca 85 % wartości projektu)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207 727,35 PLN wkład własny (stanowiący 15% wartości projektu) środki te pochodzić 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będą z Funduszu Pracy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projektu planujemy: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- 80 osób skierować do odbycia stażu ( na okres 7 miesięcy),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- 26 osób skierować do odbycia przygotowania zawodowego w miejscu pracy (na okres 6 miesięcy), pozwalającego bezrobotnemu na zdobycie nowych kwalifikacji lub umiejętności zawodowych poprzez praktyczne wykonywanie zadań zawodowych na 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stanowisku pracy wg ustalonego programu,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- 21 osób otrzyma jednorazowe środki na podjęcie działalności gospodarczej,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- 174 osoby skierujemy na szkolenia,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Staże adresowane są dla osób bezrobotnych do 25 roku życia oraz dla osób poniżej 27 lat w przypadku absolwentów szkół wyższych, jeżeli od dnia określonego w dokumencie potwierdzającym ukończenie przez nich szkoły wyższej nie minęło 12 miesięcy.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przygotowanie zawodowe mogą być skierowane osoby spełniające przynajmniej jedno 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następujących kryteriów: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długotrwale bezrobotni,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kobiety, które nie podjęły zatrudnienia po urodzeniu dziecka, 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bezrobotni powyżej 50 roku życia, 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bezrobotni bez kwalifikacji zawodowych, bez doświadczenia zawodowego lub bez wykształcenia średniego, 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bezrobotni samotnie wychowujących, co najmniej jedno dziecko do 18 roku życia, 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bezrobotni, którzy po odbyciu kary pozbawienia wolności nie podjęli zatrudnienia, 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bezrobotni niepełnosprawni.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okresie odbywania stażu, lub przygotowania zawodowego, osobie bezrobotnej przysługuje: 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stypendium w wysokości 140 % zasiłku dla bezrobotnych,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- 2 dni wolne za każde 30 dni kalendarzowe odbywania przygotowania zawodowego,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zwrot kosztów dojazdu do miejsca odbywania przygotowania zawodowego, jedynie w przypadku dojazdu do pracodawcy spoza miejsca stałego zamieszkania.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projektu proponujemy szkolenia z zakresu: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Nowoczesne metody wykończeniowe w budownictwie,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Kurs fryzjerski z wizażem,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Podstawy obsługi komputera,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Pisanie projektów i pozyskiwanie funduszy na rozwój firmy ze środków UE,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Operator sprzętu ciężkiego( koparko – ładowarki),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Kasjer sprzedawca z obsługą komputera, kas fiskalnych i minimum sanitarnym,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Monter elektronik z uprawnieniami elektroenergetycznymi SEP,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Nowoczesna obsługa biura i sekretariatu z modułem języka angielskiego,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Opiekunka dziecięca z modułem języka angielskiego,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Kierowca </w:t>
      </w:r>
      <w:proofErr w:type="spellStart"/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t>kat.C</w:t>
      </w:r>
      <w:proofErr w:type="spellEnd"/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świadectwem kwalifikacji do przewozu rzeczy,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Kurs kosmetyczny z elementami wizażu i stylizacji paznokci,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Księgowość od podstaw do samodzielnego księgowego,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Kurs bukieciarstwa,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Kadry płace z obsługą komputera,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Magazynier z obsługą wózków widłowych, komputera, kas fiskalnych i systemem dobrej praktyki higienicznej GHP,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Szkolenie przygotowujące do prowadzenia działalności gospodarczej ABC Przedsiębiorczości – skierowane dla osób ubiegających się, o środki na podjęcie 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działalności gospodarczej.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Ponadto wszyscy uczestnicy projektu objęci zostaną usługą z zakres pośrednictwa pracy oraz poradnictwa zawodowego, w ramach, którego odbędą się: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spotkania informacyjne,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konsultacje indywidualne,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spotkania grupowe,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- 40 osób objętych zostanie Indywidualnym Planem Działania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Pierwsze umowy dotyczące organizacji staży zostały podpisane w dniach 28 - 30 kwietnia br. na podstawie tych umów młodzi bezrobotni podjęli staże od dnia 01.05.2008 r. 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chwili obecnej dysponujemy jeszcze wolnymi środkami pozwalającymi na podpisanie kolejnych umów o organizację staży. 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Wobec powyższego zapraszamy pracodawców zainteresowanych organizacją staży, lub przygotowania zawodowego.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Zaproszenie kierujemy również do osób bezrobotnych zarejestrowanych w naszym urzędzie zainteresowanych udziałem w projekcie zamierzających podjąć działalność gospodarczą, lub chcących uczestniczyć w innych proponowanych przez nas formach aktywizacji zawodowej.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Dodatkowe informacje o projekcie 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oraz szczegóły dotyczące warunków udziału w projekcie można uzyskać 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Powiatowym Urzędzie Pracy 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Sochaczewie ul. Kusocińskiego 11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pokój nr 48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SERDECZNIE ZAPRASZAMY DO UDZIAŁU W PROJEKCIE </w:t>
      </w:r>
      <w:r w:rsidRPr="00C742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WSPÓLNIE ŁATWIEJ ROZWIĄŻEMY PROBLEMY LOKALNEGO BEZROBOCIA</w:t>
      </w:r>
    </w:p>
    <w:p w:rsidR="00E95866" w:rsidRDefault="00E95866"/>
    <w:sectPr w:rsidR="00E95866" w:rsidSect="00E95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427F"/>
    <w:rsid w:val="0004736B"/>
    <w:rsid w:val="00415C2C"/>
    <w:rsid w:val="00C7427F"/>
    <w:rsid w:val="00D957C6"/>
    <w:rsid w:val="00E9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866"/>
  </w:style>
  <w:style w:type="paragraph" w:styleId="Nagwek1">
    <w:name w:val="heading 1"/>
    <w:basedOn w:val="Normalny"/>
    <w:link w:val="Nagwek1Znak"/>
    <w:uiPriority w:val="9"/>
    <w:qFormat/>
    <w:rsid w:val="00C74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427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bbtext">
    <w:name w:val="bbtext"/>
    <w:basedOn w:val="Domylnaczcionkaakapitu"/>
    <w:rsid w:val="00C74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5023</Characters>
  <Application>Microsoft Office Word</Application>
  <DocSecurity>0</DocSecurity>
  <Lines>41</Lines>
  <Paragraphs>11</Paragraphs>
  <ScaleCrop>false</ScaleCrop>
  <Company>Microsoft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mbogusiewicz</dc:creator>
  <cp:lastModifiedBy>mbogusiewicz</cp:lastModifiedBy>
  <cp:revision>3</cp:revision>
  <dcterms:created xsi:type="dcterms:W3CDTF">2012-12-03T12:50:00Z</dcterms:created>
  <dcterms:modified xsi:type="dcterms:W3CDTF">2012-12-03T12:53:00Z</dcterms:modified>
</cp:coreProperties>
</file>